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58287" w14:textId="2010ABA3" w:rsidR="00F21F28" w:rsidRPr="00F21F28" w:rsidRDefault="00F21F28" w:rsidP="008C50C7">
      <w:pPr>
        <w:pStyle w:val="Nagwek1"/>
        <w:shd w:val="clear" w:color="auto" w:fill="BDD6EE"/>
        <w:spacing w:after="240" w:line="276" w:lineRule="auto"/>
        <w:ind w:left="0" w:right="0"/>
        <w:rPr>
          <w:rFonts w:ascii="Arial" w:hAnsi="Arial" w:cs="Arial"/>
          <w:b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b/>
          <w:color w:val="auto"/>
          <w:sz w:val="24"/>
          <w:szCs w:val="24"/>
          <w:u w:val="none"/>
        </w:rPr>
        <w:t>ANALIZA WYSTĘPOWANIA POMOCY PUBLICZNEJ</w:t>
      </w:r>
    </w:p>
    <w:p w14:paraId="3E817087" w14:textId="77777777" w:rsidR="008165E7" w:rsidRPr="00D2667F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74B77E9E" w14:textId="15E031C5" w:rsidR="008165E7" w:rsidRPr="008165E7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p w14:paraId="05DC988E" w14:textId="237C5AE3" w:rsidR="00FF1614" w:rsidRPr="009A6768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bookmarkStart w:id="0" w:name="_GoBack"/>
      <w:bookmarkEnd w:id="0"/>
      <w:r w:rsidRPr="009A6768">
        <w:rPr>
          <w:rFonts w:ascii="Arial" w:hAnsi="Arial" w:cs="Arial"/>
          <w:color w:val="auto"/>
          <w:sz w:val="24"/>
          <w:szCs w:val="24"/>
          <w:u w:val="none"/>
        </w:rPr>
        <w:t xml:space="preserve">Czy projekt jest objęty pomocą publiczną i/lub de </w:t>
      </w:r>
      <w:proofErr w:type="spellStart"/>
      <w:r w:rsidRPr="009A6768">
        <w:rPr>
          <w:rFonts w:ascii="Arial" w:hAnsi="Arial" w:cs="Arial"/>
          <w:color w:val="auto"/>
          <w:sz w:val="24"/>
          <w:szCs w:val="24"/>
          <w:u w:val="none"/>
        </w:rPr>
        <w:t>minimis</w:t>
      </w:r>
      <w:proofErr w:type="spellEnd"/>
      <w:r w:rsidRPr="009A6768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7AD53AB3" w14:textId="2CD3E92F" w:rsidR="00FF1614" w:rsidRPr="00F21F28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9A676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28893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9A676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  <w:r w:rsidRPr="009A6768">
        <w:rPr>
          <w:rFonts w:ascii="Arial" w:hAnsi="Arial" w:cs="Arial"/>
          <w:color w:val="auto"/>
          <w:sz w:val="24"/>
          <w:szCs w:val="24"/>
        </w:rPr>
        <w:tab/>
        <w:t>NIE</w:t>
      </w:r>
      <w:r w:rsidR="00F21F28" w:rsidRPr="009A6768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1569922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9A676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6139F14B" w14:textId="77777777" w:rsidR="00FF1614" w:rsidRPr="00F21F28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 xml:space="preserve">Czy w </w:t>
      </w:r>
      <w:r w:rsidR="005A6C27" w:rsidRPr="00F21F28">
        <w:rPr>
          <w:rFonts w:ascii="Arial" w:hAnsi="Arial" w:cs="Arial"/>
          <w:color w:val="auto"/>
          <w:sz w:val="24"/>
          <w:szCs w:val="24"/>
          <w:u w:val="none"/>
        </w:rPr>
        <w:t>projekcie występuje transfer zasobów publicznych</w:t>
      </w:r>
      <w:r w:rsidRPr="00F21F28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06EAA54A" w14:textId="6F437374" w:rsidR="00FF1614" w:rsidRPr="00F21F28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912920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☒</w:t>
          </w:r>
        </w:sdtContent>
      </w:sdt>
      <w:r w:rsidR="00D07493" w:rsidRPr="00F21F28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72D3AF98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transfer zasobów publicznych jest selektywny – uprzywilejowuje określony podmiot lub wytwarzanie określonych dóbr?</w:t>
      </w:r>
    </w:p>
    <w:p w14:paraId="3E043E66" w14:textId="61F19FD7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893087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☒</w:t>
          </w:r>
        </w:sdtContent>
      </w:sdt>
      <w:r w:rsidR="00D07493" w:rsidRPr="00F21F28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43DAA359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transfer zasobów publicznych skutkuje przysporzeniem (korzyścią ekonomiczną) na rzecz określonego podmiotu, na warunkach korzystniejszych niż rynkowe?</w:t>
      </w:r>
    </w:p>
    <w:p w14:paraId="35B9746F" w14:textId="0D8DF132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806241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r w:rsidR="00F21F28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739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6B49DC4" w14:textId="77777777" w:rsidR="00FF1614" w:rsidRPr="00F21F28" w:rsidRDefault="00FF1614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-1204098850"/>
        <w:placeholder>
          <w:docPart w:val="86F6986A5CB64D53939C408F641A1438"/>
        </w:placeholder>
        <w:showingPlcHdr/>
      </w:sdtPr>
      <w:sdtEndPr/>
      <w:sdtContent>
        <w:p w14:paraId="7A154111" w14:textId="77777777" w:rsidR="00FF1614" w:rsidRPr="00F21F28" w:rsidRDefault="00FF1614" w:rsidP="00BC2F3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C6E135A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w efekcie transferu zasobów publicznych występuje lub może wystąpić zakłócenie konkurencji?</w:t>
      </w:r>
    </w:p>
    <w:p w14:paraId="45E92602" w14:textId="37622DD0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841843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30061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1C63EB0D" w14:textId="77777777" w:rsidR="005A6C27" w:rsidRPr="00F21F28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p w14:paraId="403D20C6" w14:textId="400DC093" w:rsidR="005A6C27" w:rsidRPr="00F21F28" w:rsidRDefault="009A6768" w:rsidP="00BC2F37">
      <w:pPr>
        <w:tabs>
          <w:tab w:val="left" w:pos="6930"/>
        </w:tabs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sdt>
        <w:sdtPr>
          <w:rPr>
            <w:rFonts w:ascii="Arial" w:hAnsi="Arial" w:cs="Arial"/>
            <w:color w:val="auto"/>
            <w:sz w:val="24"/>
            <w:szCs w:val="24"/>
          </w:rPr>
          <w:id w:val="-1538656747"/>
          <w:placeholder>
            <w:docPart w:val="4557E269654649958C710E4CE2158203"/>
          </w:placeholder>
          <w:showingPlcHdr/>
        </w:sdtPr>
        <w:sdtEndPr/>
        <w:sdtContent>
          <w:r w:rsidR="005A6C27"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sdtContent>
      </w:sdt>
      <w:r w:rsidR="00F21F28">
        <w:rPr>
          <w:rFonts w:ascii="Arial" w:hAnsi="Arial" w:cs="Arial"/>
          <w:color w:val="auto"/>
          <w:sz w:val="24"/>
          <w:szCs w:val="24"/>
        </w:rPr>
        <w:tab/>
      </w:r>
    </w:p>
    <w:p w14:paraId="041F179C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projekt ma wypływ na wymianę handlową między państwami członkowskimi UE?</w:t>
      </w:r>
    </w:p>
    <w:p w14:paraId="37D980AF" w14:textId="3DFA188A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93648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87475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2E2A7837" w14:textId="77777777" w:rsidR="005A6C27" w:rsidRPr="00F21F28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2044088698"/>
        <w:placeholder>
          <w:docPart w:val="BE6AC79E2CDD4A099FA6049671938E42"/>
        </w:placeholder>
        <w:showingPlcHdr/>
      </w:sdtPr>
      <w:sdtEndPr/>
      <w:sdtContent>
        <w:p w14:paraId="2E52AA20" w14:textId="77777777" w:rsidR="005A6C27" w:rsidRPr="00F21F28" w:rsidRDefault="005A6C27" w:rsidP="00BC2F3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sectPr w:rsidR="005A6C27" w:rsidRPr="00F21F28" w:rsidSect="00D119D7">
      <w:headerReference w:type="default" r:id="rId8"/>
      <w:footerReference w:type="default" r:id="rId9"/>
      <w:pgSz w:w="12246" w:h="17178"/>
      <w:pgMar w:top="1985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F9A3" w14:textId="77777777" w:rsidR="00594661" w:rsidRDefault="00594661" w:rsidP="00E4298B">
      <w:pPr>
        <w:spacing w:after="0" w:line="240" w:lineRule="auto"/>
      </w:pPr>
      <w:r>
        <w:separator/>
      </w:r>
    </w:p>
  </w:endnote>
  <w:endnote w:type="continuationSeparator" w:id="0">
    <w:p w14:paraId="4DC2E1C0" w14:textId="77777777" w:rsidR="00594661" w:rsidRDefault="0059466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B36A3" w14:textId="77777777" w:rsidR="00E4298B" w:rsidRDefault="00E77065" w:rsidP="00E77065">
    <w:pPr>
      <w:pStyle w:val="Stopka"/>
      <w:ind w:left="0"/>
    </w:pPr>
    <w:r>
      <w:rPr>
        <w:noProof/>
      </w:rPr>
      <w:drawing>
        <wp:inline distT="0" distB="0" distL="0" distR="0" wp14:anchorId="0FE4B83A" wp14:editId="547C55DF">
          <wp:extent cx="5761355" cy="4572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2A28" w14:textId="77777777" w:rsidR="00594661" w:rsidRDefault="00594661" w:rsidP="00E4298B">
      <w:pPr>
        <w:spacing w:after="0" w:line="240" w:lineRule="auto"/>
      </w:pPr>
      <w:r>
        <w:separator/>
      </w:r>
    </w:p>
  </w:footnote>
  <w:footnote w:type="continuationSeparator" w:id="0">
    <w:p w14:paraId="7200F8A1" w14:textId="77777777" w:rsidR="00594661" w:rsidRDefault="0059466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E4C5" w14:textId="1F7DE310" w:rsidR="00F21F28" w:rsidRDefault="00F21F28" w:rsidP="00F21F28">
    <w:pPr>
      <w:pStyle w:val="Nagwek"/>
      <w:ind w:left="0"/>
    </w:pPr>
    <w:r>
      <w:rPr>
        <w:noProof/>
      </w:rPr>
      <w:drawing>
        <wp:inline distT="0" distB="0" distL="0" distR="0" wp14:anchorId="3B7C9C34" wp14:editId="368143FE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41A7F61"/>
    <w:multiLevelType w:val="hybridMultilevel"/>
    <w:tmpl w:val="8D880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249B"/>
    <w:multiLevelType w:val="hybridMultilevel"/>
    <w:tmpl w:val="C2385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76C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4F4"/>
    <w:multiLevelType w:val="hybridMultilevel"/>
    <w:tmpl w:val="1C704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3E93"/>
    <w:multiLevelType w:val="hybridMultilevel"/>
    <w:tmpl w:val="13249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0466534"/>
    <w:multiLevelType w:val="hybridMultilevel"/>
    <w:tmpl w:val="945E6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E5563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96263"/>
    <w:multiLevelType w:val="hybridMultilevel"/>
    <w:tmpl w:val="C96A9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67C2F"/>
    <w:multiLevelType w:val="hybridMultilevel"/>
    <w:tmpl w:val="D0E69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34ED7"/>
    <w:multiLevelType w:val="hybridMultilevel"/>
    <w:tmpl w:val="C6809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2199B"/>
    <w:multiLevelType w:val="hybridMultilevel"/>
    <w:tmpl w:val="0DB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F313D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A013C"/>
    <w:multiLevelType w:val="hybridMultilevel"/>
    <w:tmpl w:val="291A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B1C78"/>
    <w:multiLevelType w:val="hybridMultilevel"/>
    <w:tmpl w:val="19BA4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44314"/>
    <w:multiLevelType w:val="hybridMultilevel"/>
    <w:tmpl w:val="B7B66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num w:numId="1">
    <w:abstractNumId w:val="7"/>
  </w:num>
  <w:num w:numId="2">
    <w:abstractNumId w:val="14"/>
  </w:num>
  <w:num w:numId="3">
    <w:abstractNumId w:val="20"/>
  </w:num>
  <w:num w:numId="4">
    <w:abstractNumId w:val="6"/>
  </w:num>
  <w:num w:numId="5">
    <w:abstractNumId w:val="12"/>
  </w:num>
  <w:num w:numId="6">
    <w:abstractNumId w:val="15"/>
  </w:num>
  <w:num w:numId="7">
    <w:abstractNumId w:val="18"/>
  </w:num>
  <w:num w:numId="8">
    <w:abstractNumId w:val="10"/>
  </w:num>
  <w:num w:numId="9">
    <w:abstractNumId w:val="16"/>
  </w:num>
  <w:num w:numId="10">
    <w:abstractNumId w:val="25"/>
  </w:num>
  <w:num w:numId="11">
    <w:abstractNumId w:val="11"/>
  </w:num>
  <w:num w:numId="12">
    <w:abstractNumId w:val="0"/>
  </w:num>
  <w:num w:numId="13">
    <w:abstractNumId w:val="24"/>
  </w:num>
  <w:num w:numId="14">
    <w:abstractNumId w:val="23"/>
  </w:num>
  <w:num w:numId="15">
    <w:abstractNumId w:val="17"/>
  </w:num>
  <w:num w:numId="16">
    <w:abstractNumId w:val="1"/>
  </w:num>
  <w:num w:numId="17">
    <w:abstractNumId w:val="5"/>
  </w:num>
  <w:num w:numId="18">
    <w:abstractNumId w:val="19"/>
  </w:num>
  <w:num w:numId="19">
    <w:abstractNumId w:val="21"/>
  </w:num>
  <w:num w:numId="20">
    <w:abstractNumId w:val="2"/>
  </w:num>
  <w:num w:numId="21">
    <w:abstractNumId w:val="4"/>
  </w:num>
  <w:num w:numId="22">
    <w:abstractNumId w:val="8"/>
  </w:num>
  <w:num w:numId="23">
    <w:abstractNumId w:val="22"/>
  </w:num>
  <w:num w:numId="24">
    <w:abstractNumId w:val="13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2D"/>
    <w:rsid w:val="00090AC6"/>
    <w:rsid w:val="000C1F65"/>
    <w:rsid w:val="000D0902"/>
    <w:rsid w:val="001D0629"/>
    <w:rsid w:val="00277BFB"/>
    <w:rsid w:val="002A1B2D"/>
    <w:rsid w:val="002A770B"/>
    <w:rsid w:val="00301139"/>
    <w:rsid w:val="00310C17"/>
    <w:rsid w:val="003229CE"/>
    <w:rsid w:val="0040778B"/>
    <w:rsid w:val="00414814"/>
    <w:rsid w:val="00460773"/>
    <w:rsid w:val="004A3256"/>
    <w:rsid w:val="00522750"/>
    <w:rsid w:val="00594661"/>
    <w:rsid w:val="005A6C27"/>
    <w:rsid w:val="005B3924"/>
    <w:rsid w:val="006F0C4B"/>
    <w:rsid w:val="0074745D"/>
    <w:rsid w:val="00760D4B"/>
    <w:rsid w:val="00767084"/>
    <w:rsid w:val="007A112B"/>
    <w:rsid w:val="00814042"/>
    <w:rsid w:val="008165E7"/>
    <w:rsid w:val="008230E6"/>
    <w:rsid w:val="00897D30"/>
    <w:rsid w:val="008C50C7"/>
    <w:rsid w:val="008F1DB6"/>
    <w:rsid w:val="00935BC0"/>
    <w:rsid w:val="009A6768"/>
    <w:rsid w:val="009C3DA5"/>
    <w:rsid w:val="009F639A"/>
    <w:rsid w:val="00A02943"/>
    <w:rsid w:val="00A15EDD"/>
    <w:rsid w:val="00A17062"/>
    <w:rsid w:val="00A21D14"/>
    <w:rsid w:val="00A22FA9"/>
    <w:rsid w:val="00A26035"/>
    <w:rsid w:val="00AD69AE"/>
    <w:rsid w:val="00B3592F"/>
    <w:rsid w:val="00B379FA"/>
    <w:rsid w:val="00B64FC1"/>
    <w:rsid w:val="00B72745"/>
    <w:rsid w:val="00BC17D1"/>
    <w:rsid w:val="00BC2F37"/>
    <w:rsid w:val="00C04AB5"/>
    <w:rsid w:val="00C83EFB"/>
    <w:rsid w:val="00CB7DE1"/>
    <w:rsid w:val="00D07493"/>
    <w:rsid w:val="00D119D7"/>
    <w:rsid w:val="00D51428"/>
    <w:rsid w:val="00D62CA9"/>
    <w:rsid w:val="00D9084F"/>
    <w:rsid w:val="00D94A4A"/>
    <w:rsid w:val="00DF05E3"/>
    <w:rsid w:val="00E4298B"/>
    <w:rsid w:val="00E75CFD"/>
    <w:rsid w:val="00E77065"/>
    <w:rsid w:val="00EB2467"/>
    <w:rsid w:val="00ED0073"/>
    <w:rsid w:val="00ED74D0"/>
    <w:rsid w:val="00EE649E"/>
    <w:rsid w:val="00F21F28"/>
    <w:rsid w:val="00F27372"/>
    <w:rsid w:val="00F676F4"/>
    <w:rsid w:val="00F90127"/>
    <w:rsid w:val="00FE50A6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7EB7"/>
  <w15:docId w15:val="{29303887-6D5B-41D6-A4B3-ACA82F77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01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B2467"/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2467"/>
    <w:pPr>
      <w:spacing w:line="259" w:lineRule="auto"/>
      <w:ind w:left="0" w:right="0"/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EB24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2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EB2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ind w:left="0" w:right="0"/>
      <w:jc w:val="center"/>
    </w:pPr>
    <w:rPr>
      <w:rFonts w:ascii="Verdana" w:eastAsia="Times New Roman" w:hAnsi="Verdana" w:cs="Times New Roman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  <w:ind w:left="0" w:right="0"/>
    </w:pPr>
    <w:rPr>
      <w:rFonts w:ascii="Verdana" w:eastAsia="Times New Roman" w:hAnsi="Verdana" w:cs="Times New Roman"/>
      <w:color w:val="auto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767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Nag 1 Znak"/>
    <w:link w:val="Akapitzlist"/>
    <w:uiPriority w:val="34"/>
    <w:rsid w:val="00767084"/>
    <w:rPr>
      <w:rFonts w:ascii="Calibri" w:eastAsia="Calibri" w:hAnsi="Calibri" w:cs="Calibri"/>
      <w:color w:val="181717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01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7A11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49E"/>
    <w:rPr>
      <w:rFonts w:ascii="Calibri" w:eastAsia="Calibri" w:hAnsi="Calibri" w:cs="Calibri"/>
      <w:color w:val="181717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49E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9E"/>
    <w:rPr>
      <w:rFonts w:ascii="Segoe UI" w:eastAsia="Calibri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986A5CB64D53939C408F641A1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DA89B-82D8-47BA-800A-DED2F4AABD25}"/>
      </w:docPartPr>
      <w:docPartBody>
        <w:p w:rsidR="008751B8" w:rsidRDefault="00BB30DB" w:rsidP="00BB30DB">
          <w:pPr>
            <w:pStyle w:val="86F6986A5CB64D53939C408F641A1438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4557E269654649958C710E4CE2158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9299F-78BB-4248-8288-D80B85EC5220}"/>
      </w:docPartPr>
      <w:docPartBody>
        <w:p w:rsidR="008751B8" w:rsidRDefault="00BB30DB" w:rsidP="00BB30DB">
          <w:pPr>
            <w:pStyle w:val="4557E269654649958C710E4CE2158203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BE6AC79E2CDD4A099FA6049671938E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84603B-E275-4A8E-8862-26C3A621D087}"/>
      </w:docPartPr>
      <w:docPartBody>
        <w:p w:rsidR="008751B8" w:rsidRDefault="00BB30DB" w:rsidP="00BB30DB">
          <w:pPr>
            <w:pStyle w:val="BE6AC79E2CDD4A099FA6049671938E42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7C"/>
    <w:rsid w:val="0030737C"/>
    <w:rsid w:val="0081355A"/>
    <w:rsid w:val="008751B8"/>
    <w:rsid w:val="00887A94"/>
    <w:rsid w:val="00A602C6"/>
    <w:rsid w:val="00BB30DB"/>
    <w:rsid w:val="00C725AE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30DB"/>
    <w:rPr>
      <w:color w:val="808080"/>
    </w:rPr>
  </w:style>
  <w:style w:type="paragraph" w:customStyle="1" w:styleId="0949DA9280684CC8857C23A83D5DD689">
    <w:name w:val="0949DA9280684CC8857C23A83D5DD689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">
    <w:name w:val="E960BF34A9034FB3BA70ABCEED1F42C7"/>
    <w:rsid w:val="0030737C"/>
  </w:style>
  <w:style w:type="paragraph" w:customStyle="1" w:styleId="81016981FF8E4AA1B607B9C11CAC3E87">
    <w:name w:val="81016981FF8E4AA1B607B9C11CAC3E87"/>
    <w:rsid w:val="0030737C"/>
  </w:style>
  <w:style w:type="paragraph" w:customStyle="1" w:styleId="26483E36B3954B5983AF10568F7C3ABB">
    <w:name w:val="26483E36B3954B5983AF10568F7C3ABB"/>
    <w:rsid w:val="0030737C"/>
  </w:style>
  <w:style w:type="paragraph" w:customStyle="1" w:styleId="0949DA9280684CC8857C23A83D5DD6891">
    <w:name w:val="0949DA9280684CC8857C23A83D5DD689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1">
    <w:name w:val="E960BF34A9034FB3BA70ABCEED1F42C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1">
    <w:name w:val="81016981FF8E4AA1B607B9C11CAC3E8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1">
    <w:name w:val="26483E36B3954B5983AF10568F7C3ABB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">
    <w:name w:val="9F8B61BCC9A345519DE3D7DCF59E6F3A"/>
    <w:rsid w:val="0030737C"/>
  </w:style>
  <w:style w:type="paragraph" w:customStyle="1" w:styleId="DDD4A7F8BCAC4D43B7A786AD30A59B80">
    <w:name w:val="DDD4A7F8BCAC4D43B7A786AD30A59B80"/>
    <w:rsid w:val="0030737C"/>
  </w:style>
  <w:style w:type="paragraph" w:customStyle="1" w:styleId="6F51916ED4C843B7951DBBF8C832BE98">
    <w:name w:val="6F51916ED4C843B7951DBBF8C832BE98"/>
    <w:rsid w:val="0030737C"/>
  </w:style>
  <w:style w:type="paragraph" w:customStyle="1" w:styleId="0949DA9280684CC8857C23A83D5DD6892">
    <w:name w:val="0949DA9280684CC8857C23A83D5DD689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2">
    <w:name w:val="E960BF34A9034FB3BA70ABCEED1F42C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2">
    <w:name w:val="81016981FF8E4AA1B607B9C11CAC3E8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2">
    <w:name w:val="26483E36B3954B5983AF10568F7C3ABB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1">
    <w:name w:val="6F51916ED4C843B7951DBBF8C832BE98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1">
    <w:name w:val="9F8B61BCC9A345519DE3D7DCF59E6F3A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3">
    <w:name w:val="0949DA9280684CC8857C23A83D5DD689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3">
    <w:name w:val="E960BF34A9034FB3BA70ABCEED1F42C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3">
    <w:name w:val="81016981FF8E4AA1B607B9C11CAC3E8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3">
    <w:name w:val="26483E36B3954B5983AF10568F7C3ABB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2">
    <w:name w:val="6F51916ED4C843B7951DBBF8C832BE98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">
    <w:name w:val="7C37EF604FF7484293D5EED6025C5C30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2">
    <w:name w:val="9F8B61BCC9A345519DE3D7DCF59E6F3A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4">
    <w:name w:val="0949DA9280684CC8857C23A83D5DD689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4">
    <w:name w:val="E960BF34A9034FB3BA70ABCEED1F42C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4">
    <w:name w:val="81016981FF8E4AA1B607B9C11CAC3E8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4">
    <w:name w:val="26483E36B3954B5983AF10568F7C3ABB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3">
    <w:name w:val="6F51916ED4C843B7951DBBF8C832BE983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1">
    <w:name w:val="7C37EF604FF7484293D5EED6025C5C301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3">
    <w:name w:val="9F8B61BCC9A345519DE3D7DCF59E6F3A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5">
    <w:name w:val="0949DA9280684CC8857C23A83D5DD689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5">
    <w:name w:val="E960BF34A9034FB3BA70ABCEED1F42C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5">
    <w:name w:val="81016981FF8E4AA1B607B9C11CAC3E8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5">
    <w:name w:val="26483E36B3954B5983AF10568F7C3ABB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4">
    <w:name w:val="6F51916ED4C843B7951DBBF8C832BE984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4">
    <w:name w:val="9F8B61BCC9A345519DE3D7DCF59E6F3A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6">
    <w:name w:val="0949DA9280684CC8857C23A83D5DD689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6">
    <w:name w:val="E960BF34A9034FB3BA70ABCEED1F42C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6">
    <w:name w:val="81016981FF8E4AA1B607B9C11CAC3E8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6">
    <w:name w:val="26483E36B3954B5983AF10568F7C3ABB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5">
    <w:name w:val="6F51916ED4C843B7951DBBF8C832BE985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2">
    <w:name w:val="7C37EF604FF7484293D5EED6025C5C30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5">
    <w:name w:val="9F8B61BCC9A345519DE3D7DCF59E6F3A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4E3A88F54D04669A64375612A1911A2">
    <w:name w:val="B4E3A88F54D04669A64375612A1911A2"/>
    <w:rsid w:val="0030737C"/>
  </w:style>
  <w:style w:type="paragraph" w:customStyle="1" w:styleId="A708A257352A4958BCC4470F4B451980">
    <w:name w:val="A708A257352A4958BCC4470F4B451980"/>
    <w:rsid w:val="0030737C"/>
  </w:style>
  <w:style w:type="paragraph" w:customStyle="1" w:styleId="8CAA9D5B805B4C59ADAF23750CEE1E89">
    <w:name w:val="8CAA9D5B805B4C59ADAF23750CEE1E89"/>
    <w:rsid w:val="0030737C"/>
  </w:style>
  <w:style w:type="paragraph" w:customStyle="1" w:styleId="9EF3567B99F946F29981CA5410450F69">
    <w:name w:val="9EF3567B99F946F29981CA5410450F69"/>
    <w:rsid w:val="0030737C"/>
  </w:style>
  <w:style w:type="paragraph" w:customStyle="1" w:styleId="7568AFA16F744E5E8525EE08DD1FE044">
    <w:name w:val="7568AFA16F744E5E8525EE08DD1FE044"/>
    <w:rsid w:val="0030737C"/>
  </w:style>
  <w:style w:type="paragraph" w:customStyle="1" w:styleId="6523529EC8534F999F8B9D0531432DBA">
    <w:name w:val="6523529EC8534F999F8B9D0531432DBA"/>
    <w:rsid w:val="0030737C"/>
  </w:style>
  <w:style w:type="paragraph" w:customStyle="1" w:styleId="896799F498B743EDB22D9CE68BEEABE2">
    <w:name w:val="896799F498B743EDB22D9CE68BEEABE2"/>
    <w:rsid w:val="0030737C"/>
  </w:style>
  <w:style w:type="paragraph" w:customStyle="1" w:styleId="6D6F0A2A301E418CB45D58FE6DC2D988">
    <w:name w:val="6D6F0A2A301E418CB45D58FE6DC2D988"/>
    <w:rsid w:val="0030737C"/>
  </w:style>
  <w:style w:type="paragraph" w:customStyle="1" w:styleId="C6EBC533ECA04977B9CDFFA33D6894D6">
    <w:name w:val="C6EBC533ECA04977B9CDFFA33D6894D6"/>
    <w:rsid w:val="0030737C"/>
  </w:style>
  <w:style w:type="paragraph" w:customStyle="1" w:styleId="914F9335F1BC4E7C85B2AFFF37710DEE">
    <w:name w:val="914F9335F1BC4E7C85B2AFFF37710DEE"/>
    <w:rsid w:val="0030737C"/>
  </w:style>
  <w:style w:type="paragraph" w:customStyle="1" w:styleId="5D7D20DCAF5347489F51F89D41F0FB84">
    <w:name w:val="5D7D20DCAF5347489F51F89D41F0FB84"/>
    <w:rsid w:val="0030737C"/>
  </w:style>
  <w:style w:type="paragraph" w:customStyle="1" w:styleId="3CF0D42EFCF54A7DA3AD774BE1646458">
    <w:name w:val="3CF0D42EFCF54A7DA3AD774BE1646458"/>
    <w:rsid w:val="0030737C"/>
  </w:style>
  <w:style w:type="paragraph" w:customStyle="1" w:styleId="1C8995D3BB004511B080059A36784DE4">
    <w:name w:val="1C8995D3BB004511B080059A36784DE4"/>
    <w:rsid w:val="0030737C"/>
  </w:style>
  <w:style w:type="paragraph" w:customStyle="1" w:styleId="1F7A4E098EAE4CFC896AD01E02944F6A">
    <w:name w:val="1F7A4E098EAE4CFC896AD01E02944F6A"/>
    <w:rsid w:val="0030737C"/>
  </w:style>
  <w:style w:type="paragraph" w:customStyle="1" w:styleId="1F9A54E9B1294DA4AB5FB3FFEF8404B8">
    <w:name w:val="1F9A54E9B1294DA4AB5FB3FFEF8404B8"/>
    <w:rsid w:val="0030737C"/>
  </w:style>
  <w:style w:type="paragraph" w:customStyle="1" w:styleId="29B2A6313D0A4F568BAD0142FBA0677C">
    <w:name w:val="29B2A6313D0A4F568BAD0142FBA0677C"/>
    <w:rsid w:val="0030737C"/>
  </w:style>
  <w:style w:type="paragraph" w:customStyle="1" w:styleId="04635604E52F4CA1BE5C0F0552110C8D">
    <w:name w:val="04635604E52F4CA1BE5C0F0552110C8D"/>
    <w:rsid w:val="0030737C"/>
  </w:style>
  <w:style w:type="paragraph" w:customStyle="1" w:styleId="C5D1BFF049614609983B5E7A548C04F8">
    <w:name w:val="C5D1BFF049614609983B5E7A548C04F8"/>
    <w:rsid w:val="0030737C"/>
  </w:style>
  <w:style w:type="paragraph" w:customStyle="1" w:styleId="D5120DBCB4BA4F9A94059959E4744D24">
    <w:name w:val="D5120DBCB4BA4F9A94059959E4744D24"/>
    <w:rsid w:val="0030737C"/>
  </w:style>
  <w:style w:type="paragraph" w:customStyle="1" w:styleId="431EDD20061348638A5FF08F2AFD7F5C">
    <w:name w:val="431EDD20061348638A5FF08F2AFD7F5C"/>
    <w:rsid w:val="0030737C"/>
  </w:style>
  <w:style w:type="paragraph" w:customStyle="1" w:styleId="86F6986A5CB64D53939C408F641A1438">
    <w:name w:val="86F6986A5CB64D53939C408F641A1438"/>
    <w:rsid w:val="0030737C"/>
  </w:style>
  <w:style w:type="paragraph" w:customStyle="1" w:styleId="4557E269654649958C710E4CE2158203">
    <w:name w:val="4557E269654649958C710E4CE2158203"/>
    <w:rsid w:val="0030737C"/>
  </w:style>
  <w:style w:type="paragraph" w:customStyle="1" w:styleId="BE6AC79E2CDD4A099FA6049671938E42">
    <w:name w:val="BE6AC79E2CDD4A099FA6049671938E42"/>
    <w:rsid w:val="0030737C"/>
  </w:style>
  <w:style w:type="paragraph" w:customStyle="1" w:styleId="58DBDD6C3D2D4DF586D5DC1034E1B8AD">
    <w:name w:val="58DBDD6C3D2D4DF586D5DC1034E1B8AD"/>
    <w:rsid w:val="0030737C"/>
  </w:style>
  <w:style w:type="paragraph" w:customStyle="1" w:styleId="3BA5076EC2454202AAC4E62E289A067C">
    <w:name w:val="3BA5076EC2454202AAC4E62E289A067C"/>
    <w:rsid w:val="0030737C"/>
  </w:style>
  <w:style w:type="paragraph" w:customStyle="1" w:styleId="20BC2979A0EF4F2C87B32038723A2C8E">
    <w:name w:val="20BC2979A0EF4F2C87B32038723A2C8E"/>
    <w:rsid w:val="008751B8"/>
  </w:style>
  <w:style w:type="paragraph" w:customStyle="1" w:styleId="54ADAED405C745B6828F886235F179A0">
    <w:name w:val="54ADAED405C745B6828F886235F179A0"/>
    <w:rsid w:val="00887A94"/>
  </w:style>
  <w:style w:type="paragraph" w:customStyle="1" w:styleId="86F6986A5CB64D53939C408F641A14381">
    <w:name w:val="86F6986A5CB64D53939C408F641A1438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1">
    <w:name w:val="4557E269654649958C710E4CE2158203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1">
    <w:name w:val="BE6AC79E2CDD4A099FA6049671938E42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2">
    <w:name w:val="86F6986A5CB64D53939C408F641A1438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2">
    <w:name w:val="4557E269654649958C710E4CE2158203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2">
    <w:name w:val="BE6AC79E2CDD4A099FA6049671938E42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3">
    <w:name w:val="86F6986A5CB64D53939C408F641A1438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3">
    <w:name w:val="4557E269654649958C710E4CE2158203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3">
    <w:name w:val="BE6AC79E2CDD4A099FA6049671938E42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365A9-908E-4754-84ED-B1EB7FB59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Kornelia Dąbrowska</cp:lastModifiedBy>
  <cp:revision>36</cp:revision>
  <dcterms:created xsi:type="dcterms:W3CDTF">2023-04-28T08:27:00Z</dcterms:created>
  <dcterms:modified xsi:type="dcterms:W3CDTF">2023-10-23T06:22:00Z</dcterms:modified>
</cp:coreProperties>
</file>